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D1" w:rsidRPr="00405FD1" w:rsidRDefault="00405FD1" w:rsidP="00405FD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5FD1">
        <w:rPr>
          <w:rFonts w:ascii="Times New Roman" w:eastAsia="Times New Roman" w:hAnsi="Times New Roman" w:cs="Times New Roman"/>
          <w:b/>
          <w:bCs/>
          <w:sz w:val="36"/>
          <w:szCs w:val="36"/>
        </w:rPr>
        <w:t>Resume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Personal details: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Name:                  ALAA EZZAT ABDELMONEIM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Of birth:     20 JUNE 1963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Gender:               Male.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Phone No.:          Egypt:  002 0125907410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002 0882180771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Fax no:                         0020882333327              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Nationality:         Egyptian.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Marital Status:   Married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Religion:             Muslim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Education &amp; Qualifications: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Qualification attained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M.B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,B,Ch</w:t>
      </w:r>
      <w:proofErr w:type="spellEnd"/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course completed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September 1986 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 </w:t>
      </w:r>
    </w:p>
    <w:p w:rsidR="00405FD1" w:rsidRPr="00405FD1" w:rsidRDefault="00405FD1" w:rsidP="009E4B6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9E4B6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>niversity.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Faculty of Medicine,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B66">
        <w:rPr>
          <w:rFonts w:ascii="Times New Roman" w:eastAsia="Times New Roman" w:hAnsi="Times New Roman" w:cs="Times New Roman"/>
          <w:sz w:val="24"/>
          <w:szCs w:val="24"/>
        </w:rPr>
        <w:t>U</w:t>
      </w:r>
      <w:r w:rsidR="009E4B66" w:rsidRPr="00405FD1">
        <w:rPr>
          <w:rFonts w:ascii="Times New Roman" w:eastAsia="Times New Roman" w:hAnsi="Times New Roman" w:cs="Times New Roman"/>
          <w:sz w:val="24"/>
          <w:szCs w:val="24"/>
        </w:rPr>
        <w:t>niversity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Address.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University square,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2. Master degree of Urology.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Qualification attained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Master degree of urology.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course completed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1991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Name of university.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of Medicine,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Address.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University Square,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3. Doctoral degree of Urology.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Qualification attained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Doctoral degree of urology.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course completed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1998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Name of university.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of medicine,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Address.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University Square,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4. Associate Professor degree of Urology.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Qualification attained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Associate professor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of urology.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course completed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2003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Name of university.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of medicine,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Address.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University Square,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5. Professor degree of Urology.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Qualification attained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Professor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of urology.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FD1">
        <w:rPr>
          <w:rFonts w:ascii="Times New Roman" w:eastAsia="Times New Roman" w:hAnsi="Times New Roman" w:cs="Times New Roman"/>
          <w:sz w:val="24"/>
          <w:szCs w:val="24"/>
        </w:rPr>
        <w:t>Date course completed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2008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405FD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Name of university.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of medicine,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Assiut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 xml:space="preserve">   </w:t>
      </w:r>
    </w:p>
    <w:p w:rsidR="00405FD1" w:rsidRPr="00405FD1" w:rsidRDefault="00405FD1" w:rsidP="001478E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>Address.</w:t>
      </w:r>
      <w:proofErr w:type="gramEnd"/>
      <w:r w:rsidR="0014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5FD1">
        <w:rPr>
          <w:rFonts w:ascii="Times New Roman" w:eastAsia="Times New Roman" w:hAnsi="Times New Roman" w:cs="Times New Roman"/>
          <w:sz w:val="24"/>
          <w:szCs w:val="24"/>
        </w:rPr>
        <w:t xml:space="preserve">University Square, </w:t>
      </w:r>
      <w:proofErr w:type="spellStart"/>
      <w:r w:rsidRPr="00405FD1">
        <w:rPr>
          <w:rFonts w:ascii="Times New Roman" w:eastAsia="Times New Roman" w:hAnsi="Times New Roman" w:cs="Times New Roman"/>
          <w:sz w:val="24"/>
          <w:szCs w:val="24"/>
        </w:rPr>
        <w:t>Assuit</w:t>
      </w:r>
      <w:proofErr w:type="spellEnd"/>
      <w:r w:rsidRPr="00405F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5FD1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9D0511" w:rsidRDefault="009D0511" w:rsidP="00405FD1">
      <w:pPr>
        <w:bidi w:val="0"/>
        <w:rPr>
          <w:lang w:bidi="ar-EG"/>
        </w:rPr>
      </w:pPr>
    </w:p>
    <w:p w:rsidR="009331DD" w:rsidRPr="009331DD" w:rsidRDefault="009331DD" w:rsidP="009331D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9331DD">
        <w:rPr>
          <w:rFonts w:asciiTheme="majorBidi" w:hAnsiTheme="majorBidi" w:cstheme="majorBidi"/>
          <w:sz w:val="24"/>
          <w:szCs w:val="24"/>
          <w:lang w:bidi="ar-EG"/>
        </w:rPr>
        <w:lastRenderedPageBreak/>
        <w:t>Publications:</w:t>
      </w:r>
    </w:p>
    <w:p w:rsidR="009331DD" w:rsidRDefault="009331DD" w:rsidP="009331DD">
      <w:pPr>
        <w:pStyle w:val="ListParagraph"/>
        <w:numPr>
          <w:ilvl w:val="0"/>
          <w:numId w:val="2"/>
        </w:num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 xml:space="preserve">The management of penile fracture based on </w:t>
      </w:r>
      <w:r>
        <w:rPr>
          <w:rFonts w:asciiTheme="majorBidi" w:hAnsiTheme="majorBidi" w:cstheme="majorBidi"/>
          <w:sz w:val="24"/>
          <w:szCs w:val="24"/>
        </w:rPr>
        <w:t>clinical and magnetic resonance</w:t>
      </w:r>
    </w:p>
    <w:p w:rsidR="009331DD" w:rsidRPr="009331DD" w:rsidRDefault="009331DD" w:rsidP="009331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proofErr w:type="gramStart"/>
      <w:r w:rsidRPr="009331DD">
        <w:rPr>
          <w:rFonts w:asciiTheme="majorBidi" w:hAnsiTheme="majorBidi" w:cstheme="majorBidi"/>
          <w:sz w:val="24"/>
          <w:szCs w:val="24"/>
        </w:rPr>
        <w:t>imaging</w:t>
      </w:r>
      <w:proofErr w:type="gramEnd"/>
      <w:r w:rsidRPr="009331DD">
        <w:rPr>
          <w:rFonts w:asciiTheme="majorBidi" w:hAnsiTheme="majorBidi" w:cstheme="majorBidi"/>
          <w:sz w:val="24"/>
          <w:szCs w:val="24"/>
        </w:rPr>
        <w:t xml:space="preserve"> findings</w:t>
      </w:r>
    </w:p>
    <w:p w:rsidR="009331DD" w:rsidRPr="009331DD" w:rsidRDefault="009331DD" w:rsidP="009331DD">
      <w:pPr>
        <w:bidi w:val="0"/>
        <w:ind w:firstLine="720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 xml:space="preserve"> BJU Int. 2005 Aug; 96(3):373-7      </w:t>
      </w:r>
    </w:p>
    <w:p w:rsidR="009331DD" w:rsidRDefault="009331DD" w:rsidP="009331DD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>Phenotypic characterization of the immune a</w:t>
      </w:r>
      <w:r>
        <w:rPr>
          <w:rFonts w:asciiTheme="majorBidi" w:hAnsiTheme="majorBidi" w:cstheme="majorBidi"/>
          <w:sz w:val="24"/>
          <w:szCs w:val="24"/>
        </w:rPr>
        <w:t>nd mast cell infiltrates in the</w:t>
      </w:r>
    </w:p>
    <w:p w:rsidR="009331DD" w:rsidRPr="009331DD" w:rsidRDefault="009331DD" w:rsidP="009331DD">
      <w:pPr>
        <w:pStyle w:val="ListParagraph"/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proofErr w:type="gramStart"/>
      <w:r w:rsidRPr="009331DD">
        <w:rPr>
          <w:rFonts w:asciiTheme="majorBidi" w:hAnsiTheme="majorBidi" w:cstheme="majorBidi"/>
          <w:sz w:val="24"/>
          <w:szCs w:val="24"/>
        </w:rPr>
        <w:t>human</w:t>
      </w:r>
      <w:proofErr w:type="gramEnd"/>
      <w:r w:rsidRPr="009331DD">
        <w:rPr>
          <w:rFonts w:asciiTheme="majorBidi" w:hAnsiTheme="majorBidi" w:cstheme="majorBidi"/>
          <w:sz w:val="24"/>
          <w:szCs w:val="24"/>
        </w:rPr>
        <w:t xml:space="preserve"> testis shows normal and abnormal spermatogenesis</w:t>
      </w:r>
    </w:p>
    <w:p w:rsidR="009331DD" w:rsidRPr="009331DD" w:rsidRDefault="009331DD" w:rsidP="009331DD">
      <w:pPr>
        <w:autoSpaceDE w:val="0"/>
        <w:autoSpaceDN w:val="0"/>
        <w:bidi w:val="0"/>
        <w:adjustRightInd w:val="0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>Fertility and Sterility_ Vol. 83, No. 5, May 2005</w:t>
      </w:r>
    </w:p>
    <w:p w:rsidR="009331DD" w:rsidRPr="009331DD" w:rsidRDefault="009331DD" w:rsidP="009331DD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>Laparoscopy for impalpable testis: classification-based management</w:t>
      </w:r>
    </w:p>
    <w:p w:rsidR="009331DD" w:rsidRPr="009331DD" w:rsidRDefault="009331DD" w:rsidP="009331DD">
      <w:pPr>
        <w:autoSpaceDE w:val="0"/>
        <w:autoSpaceDN w:val="0"/>
        <w:bidi w:val="0"/>
        <w:adjustRightInd w:val="0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  <w:rtl/>
        </w:rPr>
        <w:t xml:space="preserve"> 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Surg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Endoscpy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>, (2007) 21:449–</w:t>
      </w:r>
      <w:proofErr w:type="gramStart"/>
      <w:r w:rsidRPr="009331DD">
        <w:rPr>
          <w:rFonts w:asciiTheme="majorBidi" w:hAnsiTheme="majorBidi" w:cstheme="majorBidi"/>
          <w:sz w:val="24"/>
          <w:szCs w:val="24"/>
        </w:rPr>
        <w:t>454</w:t>
      </w:r>
      <w:r w:rsidRPr="009331DD">
        <w:rPr>
          <w:rFonts w:asciiTheme="majorBidi" w:hAnsiTheme="majorBidi" w:cstheme="majorBidi"/>
          <w:sz w:val="24"/>
          <w:szCs w:val="24"/>
          <w:rtl/>
        </w:rPr>
        <w:t xml:space="preserve"> .</w:t>
      </w:r>
      <w:proofErr w:type="gramEnd"/>
    </w:p>
    <w:p w:rsidR="009331DD" w:rsidRPr="009331DD" w:rsidRDefault="009331DD" w:rsidP="009331DD">
      <w:pPr>
        <w:pStyle w:val="BodyText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9331D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Holmium laser </w:t>
      </w:r>
      <w:proofErr w:type="spellStart"/>
      <w:r w:rsidRPr="009331DD">
        <w:rPr>
          <w:rFonts w:asciiTheme="majorBidi" w:hAnsiTheme="majorBidi" w:cstheme="majorBidi"/>
          <w:b w:val="0"/>
          <w:bCs w:val="0"/>
          <w:sz w:val="24"/>
          <w:szCs w:val="24"/>
        </w:rPr>
        <w:t>endoureterotomy</w:t>
      </w:r>
      <w:proofErr w:type="spellEnd"/>
      <w:r w:rsidRPr="009331D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the management of </w:t>
      </w:r>
      <w:proofErr w:type="spellStart"/>
      <w:r w:rsidRPr="009331DD">
        <w:rPr>
          <w:rFonts w:asciiTheme="majorBidi" w:hAnsiTheme="majorBidi" w:cstheme="majorBidi"/>
          <w:b w:val="0"/>
          <w:bCs w:val="0"/>
          <w:sz w:val="24"/>
          <w:szCs w:val="24"/>
        </w:rPr>
        <w:t>ureteral</w:t>
      </w:r>
      <w:proofErr w:type="spellEnd"/>
      <w:r w:rsidRPr="009331D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stricture.</w:t>
      </w:r>
    </w:p>
    <w:p w:rsidR="009331DD" w:rsidRPr="009331DD" w:rsidRDefault="009331DD" w:rsidP="009331DD">
      <w:pPr>
        <w:bidi w:val="0"/>
        <w:ind w:left="720"/>
        <w:jc w:val="lowKashida"/>
        <w:rPr>
          <w:rFonts w:asciiTheme="majorBidi" w:hAnsiTheme="majorBidi" w:cstheme="majorBidi"/>
          <w:color w:val="000000"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9331DD">
        <w:rPr>
          <w:rFonts w:asciiTheme="majorBidi" w:hAnsiTheme="majorBidi" w:cstheme="majorBidi"/>
          <w:sz w:val="24"/>
          <w:szCs w:val="24"/>
        </w:rPr>
        <w:t>Arab Journal of Urology Volume 4 - No.4 – December 2006.</w:t>
      </w:r>
    </w:p>
    <w:p w:rsidR="009331DD" w:rsidRDefault="009331DD" w:rsidP="009331DD">
      <w:pPr>
        <w:pStyle w:val="ListParagraph"/>
        <w:numPr>
          <w:ilvl w:val="0"/>
          <w:numId w:val="2"/>
        </w:numPr>
        <w:bidi w:val="0"/>
        <w:ind w:right="-1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 xml:space="preserve">Urethral advancement and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glanuloplasty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>, functional and c</w:t>
      </w:r>
      <w:r>
        <w:rPr>
          <w:rFonts w:asciiTheme="majorBidi" w:hAnsiTheme="majorBidi" w:cstheme="majorBidi"/>
          <w:sz w:val="24"/>
          <w:szCs w:val="24"/>
        </w:rPr>
        <w:t>osmetic results in</w:t>
      </w:r>
    </w:p>
    <w:p w:rsidR="009331DD" w:rsidRPr="009331DD" w:rsidRDefault="009331DD" w:rsidP="009331DD">
      <w:pPr>
        <w:pStyle w:val="ListParagraph"/>
        <w:bidi w:val="0"/>
        <w:ind w:right="-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9331DD">
        <w:rPr>
          <w:rFonts w:asciiTheme="majorBidi" w:hAnsiTheme="majorBidi" w:cstheme="majorBidi"/>
          <w:sz w:val="24"/>
          <w:szCs w:val="24"/>
        </w:rPr>
        <w:t>repair</w:t>
      </w:r>
      <w:proofErr w:type="gramEnd"/>
      <w:r w:rsidRPr="009331DD">
        <w:rPr>
          <w:rFonts w:asciiTheme="majorBidi" w:hAnsiTheme="majorBidi" w:cstheme="majorBidi"/>
          <w:sz w:val="24"/>
          <w:szCs w:val="24"/>
        </w:rPr>
        <w:t xml:space="preserve"> of anterior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hypospadias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meatal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stenosis</w:t>
      </w:r>
      <w:proofErr w:type="spellEnd"/>
    </w:p>
    <w:p w:rsidR="009331DD" w:rsidRPr="009331DD" w:rsidRDefault="009331DD" w:rsidP="009331DD">
      <w:pPr>
        <w:bidi w:val="0"/>
        <w:ind w:firstLine="720"/>
        <w:jc w:val="lowKashida"/>
        <w:rPr>
          <w:rFonts w:asciiTheme="majorBidi" w:hAnsiTheme="majorBidi" w:cstheme="majorBidi"/>
          <w:color w:val="000000"/>
          <w:sz w:val="24"/>
          <w:szCs w:val="24"/>
          <w:rtl/>
          <w:lang w:bidi="ar-EG"/>
        </w:rPr>
      </w:pPr>
      <w:r w:rsidRPr="009331DD">
        <w:rPr>
          <w:rFonts w:asciiTheme="majorBidi" w:hAnsiTheme="majorBidi" w:cstheme="majorBidi"/>
          <w:color w:val="000000"/>
          <w:sz w:val="24"/>
          <w:szCs w:val="24"/>
        </w:rPr>
        <w:t xml:space="preserve">Arab Journal of </w:t>
      </w:r>
      <w:proofErr w:type="gramStart"/>
      <w:r w:rsidRPr="009331DD">
        <w:rPr>
          <w:rFonts w:asciiTheme="majorBidi" w:hAnsiTheme="majorBidi" w:cstheme="majorBidi"/>
          <w:color w:val="000000"/>
          <w:sz w:val="24"/>
          <w:szCs w:val="24"/>
        </w:rPr>
        <w:t>Urology ,</w:t>
      </w:r>
      <w:proofErr w:type="gramEnd"/>
      <w:r w:rsidRPr="009331DD">
        <w:rPr>
          <w:rFonts w:asciiTheme="majorBidi" w:hAnsiTheme="majorBidi" w:cstheme="majorBidi"/>
          <w:color w:val="000000"/>
          <w:sz w:val="24"/>
          <w:szCs w:val="24"/>
        </w:rPr>
        <w:t xml:space="preserve"> V. 5, No (2), June 2007; 45-47 </w:t>
      </w:r>
    </w:p>
    <w:p w:rsidR="009331DD" w:rsidRDefault="009331DD" w:rsidP="009331DD">
      <w:pPr>
        <w:pStyle w:val="Heading2"/>
        <w:numPr>
          <w:ilvl w:val="0"/>
          <w:numId w:val="2"/>
        </w:numPr>
        <w:bidi w:val="0"/>
        <w:spacing w:before="0" w:after="0"/>
        <w:jc w:val="center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9331D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Role of fine needle aspirate mapping and to</w:t>
      </w:r>
      <w:r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uch imprint preparations in the</w:t>
      </w:r>
    </w:p>
    <w:p w:rsidR="009331DD" w:rsidRPr="009331DD" w:rsidRDefault="009331DD" w:rsidP="009331DD">
      <w:pPr>
        <w:pStyle w:val="Heading2"/>
        <w:bidi w:val="0"/>
        <w:spacing w:before="0" w:after="0"/>
        <w:ind w:left="720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proofErr w:type="gramStart"/>
      <w:r w:rsidRPr="009331D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evaluation</w:t>
      </w:r>
      <w:proofErr w:type="gramEnd"/>
      <w:r w:rsidRPr="009331D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 of </w:t>
      </w:r>
      <w:proofErr w:type="spellStart"/>
      <w:r w:rsidRPr="009331D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azoospermia</w:t>
      </w:r>
      <w:proofErr w:type="spellEnd"/>
      <w:r w:rsidRPr="009331DD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.</w:t>
      </w:r>
    </w:p>
    <w:p w:rsidR="009331DD" w:rsidRPr="009E4B66" w:rsidRDefault="004D1FE6" w:rsidP="009331DD">
      <w:pPr>
        <w:autoSpaceDE w:val="0"/>
        <w:autoSpaceDN w:val="0"/>
        <w:bidi w:val="0"/>
        <w:adjustRightInd w:val="0"/>
        <w:ind w:firstLine="720"/>
        <w:jc w:val="lowKashida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5" w:history="1">
        <w:r w:rsidR="009331DD" w:rsidRPr="009E4B6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 xml:space="preserve">Anal Quant </w:t>
        </w:r>
        <w:proofErr w:type="spellStart"/>
        <w:r w:rsidR="009331DD" w:rsidRPr="009E4B6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Cytol</w:t>
        </w:r>
        <w:proofErr w:type="spellEnd"/>
        <w:r w:rsidR="009331DD" w:rsidRPr="009E4B6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proofErr w:type="spellStart"/>
        <w:r w:rsidR="009331DD" w:rsidRPr="009E4B6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Histol</w:t>
        </w:r>
        <w:proofErr w:type="spellEnd"/>
        <w:r w:rsidR="009331DD" w:rsidRPr="009E4B66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hyperlink>
      <w:r w:rsidR="009331DD" w:rsidRPr="009E4B66">
        <w:rPr>
          <w:rStyle w:val="ti"/>
          <w:rFonts w:asciiTheme="majorBidi" w:hAnsiTheme="majorBidi" w:cstheme="majorBidi"/>
          <w:color w:val="000000" w:themeColor="text1"/>
          <w:sz w:val="24"/>
          <w:szCs w:val="24"/>
        </w:rPr>
        <w:t>, 2005 Apr</w:t>
      </w:r>
      <w:proofErr w:type="gramStart"/>
      <w:r w:rsidR="009331DD" w:rsidRPr="009E4B66">
        <w:rPr>
          <w:rStyle w:val="ti"/>
          <w:rFonts w:asciiTheme="majorBidi" w:hAnsiTheme="majorBidi" w:cstheme="majorBidi"/>
          <w:color w:val="000000" w:themeColor="text1"/>
          <w:sz w:val="24"/>
          <w:szCs w:val="24"/>
        </w:rPr>
        <w:t>;27</w:t>
      </w:r>
      <w:proofErr w:type="gramEnd"/>
      <w:r w:rsidR="009331DD" w:rsidRPr="009E4B66">
        <w:rPr>
          <w:rStyle w:val="ti"/>
          <w:rFonts w:asciiTheme="majorBidi" w:hAnsiTheme="majorBidi" w:cstheme="majorBidi"/>
          <w:color w:val="000000" w:themeColor="text1"/>
          <w:sz w:val="24"/>
          <w:szCs w:val="24"/>
        </w:rPr>
        <w:t>(2):67-70</w:t>
      </w:r>
    </w:p>
    <w:p w:rsidR="009331DD" w:rsidRPr="009331DD" w:rsidRDefault="009331DD" w:rsidP="009331DD">
      <w:pPr>
        <w:pStyle w:val="ListParagraph"/>
        <w:numPr>
          <w:ilvl w:val="0"/>
          <w:numId w:val="2"/>
        </w:num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 xml:space="preserve">Laparoscopy and intersex: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reportof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5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casesof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male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psedudohermaphroditism</w:t>
      </w:r>
      <w:proofErr w:type="spellEnd"/>
    </w:p>
    <w:p w:rsidR="009331DD" w:rsidRPr="009331DD" w:rsidRDefault="009331DD" w:rsidP="009331DD">
      <w:pPr>
        <w:bidi w:val="0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9331DD">
        <w:rPr>
          <w:rFonts w:asciiTheme="majorBidi" w:hAnsiTheme="majorBidi" w:cstheme="majorBidi"/>
          <w:color w:val="000000"/>
          <w:sz w:val="24"/>
          <w:szCs w:val="24"/>
        </w:rPr>
        <w:t>The Journal of Medical Investigation, Vol. 55, No. 1, 2, February, 2008</w:t>
      </w:r>
    </w:p>
    <w:p w:rsidR="009331DD" w:rsidRDefault="009331DD" w:rsidP="009331DD">
      <w:pPr>
        <w:pStyle w:val="ListParagraph"/>
        <w:numPr>
          <w:ilvl w:val="0"/>
          <w:numId w:val="2"/>
        </w:numPr>
        <w:bidi w:val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331DD">
        <w:rPr>
          <w:rFonts w:asciiTheme="majorBidi" w:hAnsiTheme="majorBidi" w:cstheme="majorBidi"/>
          <w:color w:val="000000"/>
          <w:sz w:val="24"/>
          <w:szCs w:val="24"/>
        </w:rPr>
        <w:t>Holmium Laser Lithotripsy for Impacted Ur</w:t>
      </w:r>
      <w:r>
        <w:rPr>
          <w:rFonts w:asciiTheme="majorBidi" w:hAnsiTheme="majorBidi" w:cstheme="majorBidi"/>
          <w:color w:val="000000"/>
          <w:sz w:val="24"/>
          <w:szCs w:val="24"/>
        </w:rPr>
        <w:t>ethral Stones – What Can it Add</w:t>
      </w:r>
    </w:p>
    <w:p w:rsidR="009331DD" w:rsidRPr="009331DD" w:rsidRDefault="009331DD" w:rsidP="009331DD">
      <w:pPr>
        <w:pStyle w:val="ListParagraph"/>
        <w:bidi w:val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9331DD">
        <w:rPr>
          <w:rFonts w:asciiTheme="majorBidi" w:hAnsiTheme="majorBidi" w:cstheme="majorBidi"/>
          <w:color w:val="000000"/>
          <w:sz w:val="24"/>
          <w:szCs w:val="24"/>
        </w:rPr>
        <w:t>in</w:t>
      </w:r>
      <w:proofErr w:type="gramEnd"/>
      <w:r w:rsidRPr="009331DD">
        <w:rPr>
          <w:rFonts w:asciiTheme="majorBidi" w:hAnsiTheme="majorBidi" w:cstheme="majorBidi"/>
          <w:color w:val="000000"/>
          <w:sz w:val="24"/>
          <w:szCs w:val="24"/>
        </w:rPr>
        <w:t xml:space="preserve"> Solving This Problem?</w:t>
      </w:r>
    </w:p>
    <w:p w:rsidR="009331DD" w:rsidRPr="009331DD" w:rsidRDefault="009331DD" w:rsidP="009331DD">
      <w:pPr>
        <w:autoSpaceDE w:val="0"/>
        <w:autoSpaceDN w:val="0"/>
        <w:bidi w:val="0"/>
        <w:adjustRightInd w:val="0"/>
        <w:ind w:left="360" w:firstLine="360"/>
        <w:jc w:val="lowKashida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9331DD">
        <w:rPr>
          <w:rFonts w:asciiTheme="majorBidi" w:hAnsiTheme="majorBidi" w:cstheme="majorBidi"/>
          <w:color w:val="000000"/>
          <w:sz w:val="24"/>
          <w:szCs w:val="24"/>
        </w:rPr>
        <w:t>Arb</w:t>
      </w:r>
      <w:proofErr w:type="spellEnd"/>
      <w:r w:rsidRPr="009331DD">
        <w:rPr>
          <w:rFonts w:asciiTheme="majorBidi" w:hAnsiTheme="majorBidi" w:cstheme="majorBidi"/>
          <w:color w:val="000000"/>
          <w:sz w:val="24"/>
          <w:szCs w:val="24"/>
        </w:rPr>
        <w:t xml:space="preserve"> Journal of </w:t>
      </w:r>
      <w:proofErr w:type="spellStart"/>
      <w:r w:rsidRPr="009331DD">
        <w:rPr>
          <w:rFonts w:asciiTheme="majorBidi" w:hAnsiTheme="majorBidi" w:cstheme="majorBidi"/>
          <w:color w:val="000000"/>
          <w:sz w:val="24"/>
          <w:szCs w:val="24"/>
        </w:rPr>
        <w:t>urology</w:t>
      </w:r>
      <w:proofErr w:type="gramStart"/>
      <w:r w:rsidRPr="009331DD">
        <w:rPr>
          <w:rFonts w:asciiTheme="majorBidi" w:hAnsiTheme="majorBidi" w:cstheme="majorBidi"/>
          <w:color w:val="000000"/>
          <w:sz w:val="24"/>
          <w:szCs w:val="24"/>
        </w:rPr>
        <w:t>,Vol</w:t>
      </w:r>
      <w:proofErr w:type="spellEnd"/>
      <w:proofErr w:type="gramEnd"/>
      <w:r w:rsidRPr="009331DD">
        <w:rPr>
          <w:rFonts w:asciiTheme="majorBidi" w:hAnsiTheme="majorBidi" w:cstheme="majorBidi"/>
          <w:color w:val="000000"/>
          <w:sz w:val="24"/>
          <w:szCs w:val="24"/>
        </w:rPr>
        <w:t>. 5 – No. 2, June 2007-09-10</w:t>
      </w:r>
    </w:p>
    <w:p w:rsidR="009331DD" w:rsidRDefault="009331DD" w:rsidP="009331DD">
      <w:pPr>
        <w:pStyle w:val="ListParagraph"/>
        <w:numPr>
          <w:ilvl w:val="0"/>
          <w:numId w:val="2"/>
        </w:num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>Is alarm and diurnal over hydration su</w:t>
      </w:r>
      <w:r>
        <w:rPr>
          <w:rFonts w:asciiTheme="majorBidi" w:hAnsiTheme="majorBidi" w:cstheme="majorBidi"/>
          <w:sz w:val="24"/>
          <w:szCs w:val="24"/>
        </w:rPr>
        <w:t xml:space="preserve">perior to alarm </w:t>
      </w:r>
      <w:proofErr w:type="spellStart"/>
      <w:r>
        <w:rPr>
          <w:rFonts w:asciiTheme="majorBidi" w:hAnsiTheme="majorBidi" w:cstheme="majorBidi"/>
          <w:sz w:val="24"/>
          <w:szCs w:val="24"/>
        </w:rPr>
        <w:t>monotherapy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</w:t>
      </w:r>
    </w:p>
    <w:p w:rsidR="009331DD" w:rsidRPr="009331DD" w:rsidRDefault="009331DD" w:rsidP="009331DD">
      <w:pPr>
        <w:pStyle w:val="ListParagraph"/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9331DD">
        <w:rPr>
          <w:rFonts w:asciiTheme="majorBidi" w:hAnsiTheme="majorBidi" w:cstheme="majorBidi"/>
          <w:sz w:val="24"/>
          <w:szCs w:val="24"/>
        </w:rPr>
        <w:t>treatment</w:t>
      </w:r>
      <w:proofErr w:type="gramEnd"/>
      <w:r w:rsidRPr="009331D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331DD">
        <w:rPr>
          <w:rFonts w:asciiTheme="majorBidi" w:hAnsiTheme="majorBidi" w:cstheme="majorBidi"/>
          <w:sz w:val="24"/>
          <w:szCs w:val="24"/>
        </w:rPr>
        <w:t>monosymptomatic</w:t>
      </w:r>
      <w:proofErr w:type="spellEnd"/>
      <w:r w:rsidRPr="009331DD">
        <w:rPr>
          <w:rFonts w:asciiTheme="majorBidi" w:hAnsiTheme="majorBidi" w:cstheme="majorBidi"/>
          <w:sz w:val="24"/>
          <w:szCs w:val="24"/>
        </w:rPr>
        <w:t xml:space="preserve"> nocturnal enuresis?</w:t>
      </w:r>
    </w:p>
    <w:p w:rsidR="009331DD" w:rsidRPr="009331DD" w:rsidRDefault="009331DD" w:rsidP="009331DD">
      <w:pPr>
        <w:autoSpaceDE w:val="0"/>
        <w:autoSpaceDN w:val="0"/>
        <w:bidi w:val="0"/>
        <w:adjustRightInd w:val="0"/>
        <w:ind w:firstLine="720"/>
        <w:jc w:val="lowKashida"/>
        <w:rPr>
          <w:rFonts w:asciiTheme="majorBidi" w:hAnsiTheme="majorBidi" w:cstheme="majorBidi"/>
          <w:sz w:val="24"/>
          <w:szCs w:val="24"/>
        </w:rPr>
      </w:pPr>
      <w:r w:rsidRPr="009331DD">
        <w:rPr>
          <w:rFonts w:asciiTheme="majorBidi" w:hAnsiTheme="majorBidi" w:cstheme="majorBidi"/>
          <w:sz w:val="24"/>
          <w:szCs w:val="24"/>
        </w:rPr>
        <w:t>- Arab Journal of Urology Volume 4–No. 1– March 2006.</w:t>
      </w:r>
    </w:p>
    <w:p w:rsidR="009331DD" w:rsidRPr="009331DD" w:rsidRDefault="009331DD" w:rsidP="009331DD">
      <w:pPr>
        <w:autoSpaceDE w:val="0"/>
        <w:autoSpaceDN w:val="0"/>
        <w:adjustRightInd w:val="0"/>
        <w:jc w:val="lowKashida"/>
        <w:rPr>
          <w:rFonts w:asciiTheme="majorBidi" w:hAnsiTheme="majorBidi" w:cstheme="majorBidi"/>
          <w:color w:val="000000"/>
          <w:sz w:val="24"/>
          <w:szCs w:val="24"/>
          <w:u w:val="single"/>
          <w:rtl/>
          <w:lang w:bidi="ar-EG"/>
        </w:rPr>
      </w:pPr>
    </w:p>
    <w:p w:rsidR="009331DD" w:rsidRPr="009331DD" w:rsidRDefault="009331DD" w:rsidP="009331D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9331DD" w:rsidRPr="009331DD" w:rsidRDefault="009331DD" w:rsidP="009331DD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sectPr w:rsidR="009331DD" w:rsidRPr="009331DD" w:rsidSect="003F5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6B7"/>
    <w:multiLevelType w:val="hybridMultilevel"/>
    <w:tmpl w:val="BFB6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2FB5"/>
    <w:multiLevelType w:val="hybridMultilevel"/>
    <w:tmpl w:val="24380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5FD1"/>
    <w:rsid w:val="001478E9"/>
    <w:rsid w:val="003F5758"/>
    <w:rsid w:val="00405FD1"/>
    <w:rsid w:val="004D1FE6"/>
    <w:rsid w:val="009331DD"/>
    <w:rsid w:val="009D0511"/>
    <w:rsid w:val="009E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58"/>
    <w:pPr>
      <w:bidi/>
    </w:pPr>
  </w:style>
  <w:style w:type="paragraph" w:styleId="Heading2">
    <w:name w:val="heading 2"/>
    <w:basedOn w:val="Normal"/>
    <w:next w:val="Normal"/>
    <w:link w:val="Heading2Char"/>
    <w:qFormat/>
    <w:rsid w:val="009331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styleId="Heading8">
    <w:name w:val="heading 8"/>
    <w:basedOn w:val="Normal"/>
    <w:next w:val="Normal"/>
    <w:link w:val="Heading8Char"/>
    <w:qFormat/>
    <w:rsid w:val="009331DD"/>
    <w:pPr>
      <w:keepNext/>
      <w:spacing w:after="0" w:line="240" w:lineRule="auto"/>
      <w:outlineLvl w:val="7"/>
    </w:pPr>
    <w:rPr>
      <w:rFonts w:ascii="Times New Roman" w:eastAsia="Times New Roman" w:hAnsi="Times New Roman" w:cs="Andalus"/>
      <w:b/>
      <w:bCs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89907050apple-tab-span">
    <w:name w:val="yiv789907050apple-tab-span"/>
    <w:basedOn w:val="DefaultParagraphFont"/>
    <w:rsid w:val="00405FD1"/>
  </w:style>
  <w:style w:type="character" w:customStyle="1" w:styleId="yshortcuts">
    <w:name w:val="yshortcuts"/>
    <w:basedOn w:val="DefaultParagraphFont"/>
    <w:rsid w:val="00405FD1"/>
  </w:style>
  <w:style w:type="character" w:customStyle="1" w:styleId="Heading2Char">
    <w:name w:val="Heading 2 Char"/>
    <w:basedOn w:val="DefaultParagraphFont"/>
    <w:link w:val="Heading2"/>
    <w:rsid w:val="009331DD"/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character" w:customStyle="1" w:styleId="Heading8Char">
    <w:name w:val="Heading 8 Char"/>
    <w:basedOn w:val="DefaultParagraphFont"/>
    <w:link w:val="Heading8"/>
    <w:rsid w:val="009331DD"/>
    <w:rPr>
      <w:rFonts w:ascii="Times New Roman" w:eastAsia="Times New Roman" w:hAnsi="Times New Roman" w:cs="Andalus"/>
      <w:b/>
      <w:bCs/>
      <w:sz w:val="32"/>
      <w:szCs w:val="32"/>
      <w:lang w:bidi="ar-EG"/>
    </w:rPr>
  </w:style>
  <w:style w:type="paragraph" w:styleId="BodyText">
    <w:name w:val="Body Text"/>
    <w:basedOn w:val="Normal"/>
    <w:link w:val="BodyTextChar"/>
    <w:rsid w:val="009331DD"/>
    <w:pPr>
      <w:bidi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331DD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9331DD"/>
    <w:rPr>
      <w:color w:val="0000FF"/>
      <w:u w:val="single"/>
    </w:rPr>
  </w:style>
  <w:style w:type="character" w:customStyle="1" w:styleId="ti">
    <w:name w:val="ti"/>
    <w:basedOn w:val="DefaultParagraphFont"/>
    <w:rsid w:val="009331DD"/>
  </w:style>
  <w:style w:type="paragraph" w:styleId="ListParagraph">
    <w:name w:val="List Paragraph"/>
    <w:basedOn w:val="Normal"/>
    <w:uiPriority w:val="34"/>
    <w:qFormat/>
    <w:rsid w:val="0093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AL_get(this,%20'jour',%20'Anal%20Quant%20Cytol%20Histol.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ASSIUT UNIVERSITY</dc:creator>
  <cp:keywords/>
  <dc:description/>
  <cp:lastModifiedBy>EGYPT</cp:lastModifiedBy>
  <cp:revision>7</cp:revision>
  <cp:lastPrinted>2012-02-22T10:42:00Z</cp:lastPrinted>
  <dcterms:created xsi:type="dcterms:W3CDTF">2012-02-22T10:41:00Z</dcterms:created>
  <dcterms:modified xsi:type="dcterms:W3CDTF">2014-12-31T08:13:00Z</dcterms:modified>
</cp:coreProperties>
</file>